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6860" w:rsidRPr="00D77DF8" w:rsidRDefault="00AF6860" w:rsidP="00C503BC">
      <w:pPr>
        <w:spacing w:line="276" w:lineRule="auto"/>
        <w:jc w:val="center"/>
        <w:rPr>
          <w:rFonts w:ascii="Calibri" w:hAnsi="Calibri" w:cs="Calibri"/>
          <w:b/>
          <w:sz w:val="28"/>
          <w:szCs w:val="28"/>
        </w:rPr>
      </w:pPr>
      <w:r w:rsidRPr="00D77DF8">
        <w:rPr>
          <w:rFonts w:ascii="Calibri" w:hAnsi="Calibri" w:cs="Calibri"/>
          <w:b/>
          <w:sz w:val="28"/>
          <w:szCs w:val="28"/>
        </w:rPr>
        <w:t>Отчет</w:t>
      </w:r>
    </w:p>
    <w:p w:rsidR="00AF6860" w:rsidRPr="00D77DF8" w:rsidRDefault="00AF6860" w:rsidP="00C503BC">
      <w:pPr>
        <w:spacing w:line="276" w:lineRule="auto"/>
        <w:jc w:val="center"/>
        <w:rPr>
          <w:rFonts w:ascii="Calibri" w:hAnsi="Calibri" w:cs="Calibri"/>
          <w:b/>
          <w:sz w:val="28"/>
          <w:szCs w:val="28"/>
        </w:rPr>
      </w:pPr>
      <w:r w:rsidRPr="00D77DF8">
        <w:rPr>
          <w:rFonts w:ascii="Calibri" w:hAnsi="Calibri" w:cs="Calibri"/>
          <w:b/>
          <w:sz w:val="28"/>
          <w:szCs w:val="28"/>
        </w:rPr>
        <w:t xml:space="preserve">О деятельности </w:t>
      </w:r>
      <w:r>
        <w:rPr>
          <w:rFonts w:ascii="Calibri" w:hAnsi="Calibri" w:cs="Calibri"/>
          <w:b/>
          <w:sz w:val="28"/>
          <w:szCs w:val="28"/>
        </w:rPr>
        <w:t>агит</w:t>
      </w:r>
      <w:r w:rsidRPr="00D77DF8">
        <w:rPr>
          <w:rFonts w:ascii="Calibri" w:hAnsi="Calibri" w:cs="Calibri"/>
          <w:b/>
          <w:sz w:val="28"/>
          <w:szCs w:val="28"/>
        </w:rPr>
        <w:t>бригады ЮИД.</w:t>
      </w:r>
    </w:p>
    <w:p w:rsidR="00AF6860" w:rsidRPr="00D77DF8" w:rsidRDefault="00AF6860" w:rsidP="00C503BC">
      <w:pPr>
        <w:spacing w:line="276" w:lineRule="auto"/>
        <w:jc w:val="center"/>
        <w:rPr>
          <w:rFonts w:ascii="Calibri" w:hAnsi="Calibri" w:cs="Calibri"/>
          <w:b/>
          <w:sz w:val="28"/>
          <w:szCs w:val="28"/>
        </w:rPr>
      </w:pPr>
    </w:p>
    <w:p w:rsidR="00AF6860" w:rsidRPr="00D77DF8" w:rsidRDefault="00AF6860" w:rsidP="00C503BC">
      <w:pPr>
        <w:spacing w:line="276" w:lineRule="auto"/>
        <w:rPr>
          <w:rFonts w:ascii="Calibri" w:hAnsi="Calibri" w:cs="Calibri"/>
          <w:sz w:val="28"/>
          <w:szCs w:val="28"/>
        </w:rPr>
      </w:pPr>
      <w:r w:rsidRPr="00D77DF8">
        <w:rPr>
          <w:rFonts w:ascii="Calibri" w:hAnsi="Calibri" w:cs="Calibri"/>
          <w:sz w:val="28"/>
          <w:szCs w:val="28"/>
        </w:rPr>
        <w:t>Мы чаще всего говорим о необходимости строгого соблюдения правил дорожного движения  об ужесточении ответственности за их нарушение, но все равно слышим со стороны сообщения о дорожно-транспортных происшествиях, жертвами которых становятся дети.</w:t>
      </w:r>
    </w:p>
    <w:p w:rsidR="00AF6860" w:rsidRPr="00D77DF8" w:rsidRDefault="00AF6860" w:rsidP="00C503BC">
      <w:pPr>
        <w:spacing w:line="276" w:lineRule="auto"/>
        <w:rPr>
          <w:rFonts w:ascii="Calibri" w:hAnsi="Calibri" w:cs="Calibri"/>
          <w:sz w:val="28"/>
          <w:szCs w:val="28"/>
        </w:rPr>
      </w:pPr>
    </w:p>
    <w:p w:rsidR="00AF6860" w:rsidRPr="00D77DF8" w:rsidRDefault="00AF6860" w:rsidP="00C503BC">
      <w:pPr>
        <w:spacing w:line="276" w:lineRule="auto"/>
        <w:rPr>
          <w:rFonts w:ascii="Calibri" w:hAnsi="Calibri" w:cs="Calibri"/>
          <w:sz w:val="28"/>
          <w:szCs w:val="28"/>
        </w:rPr>
      </w:pPr>
      <w:r w:rsidRPr="00D77DF8">
        <w:rPr>
          <w:rFonts w:ascii="Calibri" w:hAnsi="Calibri" w:cs="Calibri"/>
          <w:sz w:val="28"/>
          <w:szCs w:val="28"/>
        </w:rPr>
        <w:t>В сентябре были проведены линейки по параллелям по ПДД. В начальной школе была проведена викторина «Знаки дорожного движения».</w:t>
      </w:r>
    </w:p>
    <w:p w:rsidR="00AF6860" w:rsidRPr="00D77DF8" w:rsidRDefault="00AF6860" w:rsidP="00C503BC">
      <w:pPr>
        <w:spacing w:line="276" w:lineRule="auto"/>
        <w:rPr>
          <w:rFonts w:ascii="Calibri" w:hAnsi="Calibri" w:cs="Calibri"/>
          <w:sz w:val="28"/>
          <w:szCs w:val="28"/>
        </w:rPr>
      </w:pPr>
    </w:p>
    <w:p w:rsidR="00AF6860" w:rsidRPr="00D77DF8" w:rsidRDefault="00AF6860" w:rsidP="00C503BC">
      <w:pPr>
        <w:spacing w:line="276" w:lineRule="auto"/>
        <w:rPr>
          <w:rFonts w:ascii="Calibri" w:hAnsi="Calibri" w:cs="Calibri"/>
          <w:sz w:val="28"/>
          <w:szCs w:val="28"/>
        </w:rPr>
      </w:pPr>
      <w:r w:rsidRPr="00D77DF8">
        <w:rPr>
          <w:rFonts w:ascii="Calibri" w:hAnsi="Calibri" w:cs="Calibri"/>
          <w:sz w:val="28"/>
          <w:szCs w:val="28"/>
        </w:rPr>
        <w:t>В декабре в среднем звене были проведены беседы на тему «Безопасность на дорогах». Также был объявлен конкурс на лучшую стенгазету по ПДД, где все учащиеся приняли активное участие.</w:t>
      </w:r>
    </w:p>
    <w:p w:rsidR="00AF6860" w:rsidRPr="00D77DF8" w:rsidRDefault="00AF6860" w:rsidP="00C503BC">
      <w:pPr>
        <w:spacing w:line="276" w:lineRule="auto"/>
        <w:rPr>
          <w:rFonts w:ascii="Calibri" w:hAnsi="Calibri" w:cs="Calibri"/>
          <w:sz w:val="28"/>
          <w:szCs w:val="28"/>
        </w:rPr>
      </w:pPr>
    </w:p>
    <w:p w:rsidR="00AF6860" w:rsidRPr="00D77DF8" w:rsidRDefault="00AF6860" w:rsidP="00C503BC">
      <w:pPr>
        <w:spacing w:line="276" w:lineRule="auto"/>
        <w:rPr>
          <w:sz w:val="28"/>
          <w:szCs w:val="28"/>
        </w:rPr>
      </w:pPr>
      <w:r w:rsidRPr="00D77DF8">
        <w:rPr>
          <w:rFonts w:ascii="Calibri" w:hAnsi="Calibri" w:cs="Calibri"/>
          <w:sz w:val="28"/>
          <w:szCs w:val="28"/>
        </w:rPr>
        <w:t>В целях профилактики дорожно-транспортного травматизма в гимназии № 17 в апреле был организован фестиваль  «Безопасное колесо». Все прошло на высшем уровне. Ребятам предстояло не только продемонстрировать свои знания о правилах дорожного движения, но и владение велосипедом на полосе препятствий , выступление с пропаган</w:t>
      </w:r>
      <w:bookmarkStart w:id="0" w:name="_GoBack"/>
      <w:bookmarkEnd w:id="0"/>
      <w:r w:rsidRPr="00D77DF8">
        <w:rPr>
          <w:rFonts w:ascii="Calibri" w:hAnsi="Calibri" w:cs="Calibri"/>
          <w:sz w:val="28"/>
          <w:szCs w:val="28"/>
        </w:rPr>
        <w:t>дой тех самых правил</w:t>
      </w:r>
      <w:r w:rsidRPr="00D77DF8">
        <w:rPr>
          <w:sz w:val="28"/>
          <w:szCs w:val="28"/>
        </w:rPr>
        <w:t>.</w:t>
      </w:r>
    </w:p>
    <w:sectPr w:rsidR="00AF6860" w:rsidRPr="00D77DF8" w:rsidSect="007070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embedSystemFonts/>
  <w:proofState w:spelling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349AA"/>
    <w:rsid w:val="001519F3"/>
    <w:rsid w:val="005349AA"/>
    <w:rsid w:val="005F722C"/>
    <w:rsid w:val="00707057"/>
    <w:rsid w:val="008140B6"/>
    <w:rsid w:val="008140DB"/>
    <w:rsid w:val="00AF6860"/>
    <w:rsid w:val="00C503BC"/>
    <w:rsid w:val="00D77DF8"/>
    <w:rsid w:val="00D912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05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140</Words>
  <Characters>799</Characters>
  <Application>Microsoft Office Word</Application>
  <DocSecurity>0</DocSecurity>
  <Lines>6</Lines>
  <Paragraphs>1</Paragraphs>
  <ScaleCrop>false</ScaleCrop>
  <Company>SPecialiST RePack</Company>
  <LinksUpToDate>false</LinksUpToDate>
  <CharactersWithSpaces>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dcterms:created xsi:type="dcterms:W3CDTF">2018-03-29T14:42:00Z</dcterms:created>
  <dcterms:modified xsi:type="dcterms:W3CDTF">2018-03-29T14:42:00Z</dcterms:modified>
</cp:coreProperties>
</file>