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38B" w:rsidRDefault="0095738B" w:rsidP="0095738B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«Утверждаю»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br/>
        <w:t>Директор гимназии №17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br/>
        <w:t>Бабатова А.Н.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br/>
        <w:t>_________________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br/>
        <w:t>«___»____________20</w:t>
      </w:r>
      <w:r w:rsidR="00B118D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__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г.</w:t>
      </w:r>
    </w:p>
    <w:p w:rsidR="0095738B" w:rsidRDefault="0095738B" w:rsidP="0036169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95738B" w:rsidRDefault="0095738B" w:rsidP="0036169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95738B" w:rsidRDefault="0095738B" w:rsidP="0036169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95738B" w:rsidRPr="0095738B" w:rsidRDefault="0095738B" w:rsidP="0095738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</w:pPr>
      <w:r w:rsidRPr="0095738B"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  <w:t>Программа</w:t>
      </w:r>
    </w:p>
    <w:p w:rsidR="0095738B" w:rsidRPr="0095738B" w:rsidRDefault="0095738B" w:rsidP="0095738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</w:pPr>
      <w:r w:rsidRPr="0095738B"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  <w:t>по профилактике терроризма и экстремизма</w:t>
      </w:r>
    </w:p>
    <w:p w:rsidR="0095738B" w:rsidRDefault="0095738B" w:rsidP="0036169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95738B" w:rsidRDefault="0095738B" w:rsidP="0036169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(на 201</w:t>
      </w:r>
      <w:r w:rsidR="00B118D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8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-20</w:t>
      </w:r>
      <w:r w:rsidR="00B118D3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23</w:t>
      </w: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г.г.)</w:t>
      </w:r>
    </w:p>
    <w:p w:rsidR="0095738B" w:rsidRDefault="0095738B" w:rsidP="0036169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95738B" w:rsidRDefault="0095738B" w:rsidP="0036169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95738B" w:rsidRDefault="0095738B" w:rsidP="0036169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95738B" w:rsidRDefault="0095738B" w:rsidP="0036169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95738B" w:rsidRDefault="0095738B" w:rsidP="0036169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95738B" w:rsidRDefault="0095738B" w:rsidP="0036169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95738B" w:rsidRDefault="0095738B" w:rsidP="0036169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95738B" w:rsidRDefault="0095738B" w:rsidP="0036169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95738B" w:rsidRDefault="0095738B" w:rsidP="0036169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95738B" w:rsidRDefault="0095738B" w:rsidP="0036169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95738B" w:rsidRDefault="0095738B" w:rsidP="0036169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95738B" w:rsidRDefault="0095738B" w:rsidP="0095738B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г. Махачкала</w:t>
      </w:r>
    </w:p>
    <w:p w:rsidR="00361696" w:rsidRPr="00361696" w:rsidRDefault="00361696" w:rsidP="00361696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36169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lastRenderedPageBreak/>
        <w:t>Программа по профилактике терроризма и экстремизма, а также минимизации и (или) ликвидации последствий проявлений терроризма и экстремизма</w:t>
      </w:r>
    </w:p>
    <w:tbl>
      <w:tblPr>
        <w:tblpPr w:leftFromText="180" w:rightFromText="180" w:vertAnchor="text" w:tblpY="1"/>
        <w:tblOverlap w:val="never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66"/>
        <w:gridCol w:w="81"/>
      </w:tblGrid>
      <w:tr w:rsidR="00361696" w:rsidRPr="00361696" w:rsidTr="00361696">
        <w:trPr>
          <w:tblCellSpacing w:w="15" w:type="dxa"/>
        </w:trPr>
        <w:tc>
          <w:tcPr>
            <w:tcW w:w="0" w:type="auto"/>
            <w:vAlign w:val="center"/>
            <w:hideMark/>
          </w:tcPr>
          <w:p w:rsidR="00361696" w:rsidRPr="00361696" w:rsidRDefault="00361696" w:rsidP="0036169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1696" w:rsidRPr="00361696" w:rsidRDefault="00361696" w:rsidP="00361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361696" w:rsidRPr="00361696" w:rsidRDefault="00361696" w:rsidP="003616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85D89" w:rsidRDefault="00361696" w:rsidP="00285D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16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составлена в </w:t>
      </w:r>
      <w:r w:rsidRPr="003616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соответствии с Федеральным законом от 25.07.2002 № 114-ФЗ «О противодействии экстремистской деятельности», Федеральным законом от 06.03.2006 № 35-ФЗ «О противодействии терроризму», в целях определения основных направлений деятельности в рамках реализации вопроса местного значения – участие в профилактике терроризма и экстремизма, а также в минимизации и (или)</w:t>
      </w:r>
    </w:p>
    <w:p w:rsidR="00285D89" w:rsidRPr="00361696" w:rsidRDefault="00361696" w:rsidP="00285D8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16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="00F94B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и задачи п</w:t>
      </w:r>
      <w:r w:rsidR="00285D89" w:rsidRPr="00F94BE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рограммы</w:t>
      </w:r>
      <w:r w:rsidR="00285D89" w:rsidRPr="00F94BE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85D89"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Главная цель Программы - организация антитеррористической деятельности, противодействие возможным фактам проявления терроризма и экстремизма, укрепление доверия населения к работе органов государственной власти и органов местного самоуправления, администрации городского поселения Озёры, правоохранительным органам, формирование толерантной среды на основе ценностей многонационального российского общества, общероссийской гражданской идентичности и культурного самосознания, принципов соблюдения прав и свобод человека.</w:t>
      </w:r>
      <w:proofErr w:type="gramEnd"/>
      <w:r w:rsidR="00285D89"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Основными задачами реализации Программы являются:</w:t>
      </w:r>
      <w:r w:rsidR="00285D89"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утверждение основ гражданской </w:t>
      </w:r>
      <w:proofErr w:type="gramStart"/>
      <w:r w:rsidR="00285D89"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идентичности</w:t>
      </w:r>
      <w:proofErr w:type="gramEnd"/>
      <w:r w:rsidR="00285D89"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начала, объединяющего всех жителей;</w:t>
      </w:r>
      <w:r w:rsidR="00285D89"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воспитание культуры толерантности и межнационального согласия;</w:t>
      </w:r>
      <w:r w:rsidR="00285D89"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достижение необходимого уровня правовой культуры граждан как основы толерантного сознания и поведения;</w:t>
      </w:r>
      <w:r w:rsidR="00285D89"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формирование в молодежной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диалогу;</w:t>
      </w:r>
      <w:r w:rsidR="00285D89"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общественное осуждение и пресечение на основе действующего законодательства любых проявлений дискриминации, насилия, расизма и экстремизма на национальной и конфессиональной почве</w:t>
      </w:r>
      <w:proofErr w:type="gramStart"/>
      <w:r w:rsidR="00285D89"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285D89"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proofErr w:type="gramStart"/>
      <w:r w:rsidR="00285D89"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proofErr w:type="gramEnd"/>
      <w:r w:rsidR="00285D89"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нформирование </w:t>
      </w:r>
      <w:r w:rsid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учащихся и их родителей </w:t>
      </w:r>
      <w:r w:rsidR="00285D89"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вопросам противодействия терроризму и экстремизму.</w:t>
      </w:r>
      <w:r w:rsidR="00285D89"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285D89" w:rsidRDefault="00361696" w:rsidP="00285D8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16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Ожидаемые результаты от реализации Программы  </w:t>
      </w:r>
    </w:p>
    <w:p w:rsidR="00285D89" w:rsidRPr="00285D89" w:rsidRDefault="00285D89" w:rsidP="00285D8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85D89" w:rsidRDefault="00361696" w:rsidP="00285D89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Обеспечение условий для успешной </w:t>
      </w:r>
      <w:proofErr w:type="spellStart"/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социокультурной</w:t>
      </w:r>
      <w:proofErr w:type="spellEnd"/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адаптации молодежи из числа мигр</w:t>
      </w:r>
      <w:r w:rsid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антов.</w:t>
      </w:r>
    </w:p>
    <w:p w:rsidR="00285D89" w:rsidRDefault="00361696" w:rsidP="00285D89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Противодействия проникновению в общественное сознание идей религиозного фундаментализ</w:t>
      </w:r>
      <w:r w:rsid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t>ма, экстремизма и нетерпимости.</w:t>
      </w:r>
    </w:p>
    <w:p w:rsidR="00285D89" w:rsidRDefault="00361696" w:rsidP="00285D89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Совершенствование форм и методов работы по профилактике проявлений ксенофобии, национальной и расовой нетерпимости, противодей</w:t>
      </w:r>
      <w:r w:rsid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ствию этнической дискриминации.</w:t>
      </w:r>
    </w:p>
    <w:p w:rsidR="00285D89" w:rsidRDefault="00361696" w:rsidP="00285D89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Повышение уровня компетентности </w:t>
      </w:r>
      <w:r w:rsidR="00285D89"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педагогов и родителей </w:t>
      </w:r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вопросах миграционной и национальной политики, способах формирования толерантной среды</w:t>
      </w:r>
      <w:r w:rsid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противодействия экстремизму.</w:t>
      </w:r>
    </w:p>
    <w:p w:rsidR="00285D89" w:rsidRDefault="00361696" w:rsidP="00285D89">
      <w:pPr>
        <w:pStyle w:val="a7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Создание эффективной системы правовых, организационных и идеологических механизмов противодействия экстремизму, этниче</w:t>
      </w:r>
      <w:r w:rsid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и религиозной нетерпимости.</w:t>
      </w:r>
    </w:p>
    <w:p w:rsidR="00285D89" w:rsidRDefault="00285D89" w:rsidP="00285D89">
      <w:pPr>
        <w:pStyle w:val="a7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5D89" w:rsidRDefault="00285D89" w:rsidP="00285D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5D89" w:rsidRPr="00285D89" w:rsidRDefault="00361696" w:rsidP="00285D8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5D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Содержание </w:t>
      </w:r>
      <w:r w:rsidR="00285D89" w:rsidRPr="00285D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программы</w:t>
      </w:r>
    </w:p>
    <w:p w:rsidR="00B75A71" w:rsidRDefault="00361696" w:rsidP="00285D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мероприятий по профилактике терроризма и экстремизма, а также минимизации и (или) ликвидации последствий проявлений терроризма и экстремизма является важнейшим направлением реализации принципов целенаправленной, последовательной работы по консолидации общественно-политических сил, национально-культурных, культурных и религиозных организаций и безопасности граждан. Формирование установок толерантного сознания и поведения, веротерпимости и миролюбия, профилактика различных видов экстремизма имеет в настоящее время особую актуальность, обусловленную сохраняющейся социальной напряженностью в обществе, продолжающимися межэтническими и межконфессиональными конфликтами, ростом сепаратизма и национального экстремизма, являющихся прямой угрозой безопасности не только региона, но и страны в целом. Наиболее рельефно все это проявилось на Северном Кавказе в виде вспышек ксенофобии, фашизма, фанатизма и фундаментализма. Эти явления в крайних формах своего проявления находят выражение в терроризме, который в свою очередь усиливает деструктивные процессы в обществе. Усиление миграционных потоков остро ставит проблему адаптации молодежи к новым для них социальным условиям, а также соз</w:t>
      </w:r>
      <w:r w:rsid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дает проблемы для адаптации при</w:t>
      </w:r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нимающего населения к быстрорастущим этнокультурным диаспорам и землячествам, которые меняют демографическую ситуацию </w:t>
      </w:r>
      <w:r w:rsid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российских городов</w:t>
      </w:r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Наиболее экстремистки </w:t>
      </w:r>
      <w:proofErr w:type="spellStart"/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рискогенной</w:t>
      </w:r>
      <w:proofErr w:type="spellEnd"/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группой выступает молодежь, это вызвано как социально-экономическими, так и </w:t>
      </w:r>
      <w:proofErr w:type="spellStart"/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этнорелигиозными</w:t>
      </w:r>
      <w:proofErr w:type="spellEnd"/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факторами. Особую настороженность вызывает снижение общеобразовательного и общекультурного уровня молодых людей, чем пользуются экстремистки настроенные радикальные политические и религиозные силы.</w:t>
      </w:r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Таким образом, экстремизм, терроризм и преступность представляют реальную угрозу общественной безопасности, подрывают авторитет органов местного самоуправления и оказывают негативное влияние на все сферы общественной жизни. Их проявления вызывают социальную напряженность, влекут затраты населения, организаций и предприятий на ликвидацию прямого и косвенного ущерба от преступных деяний.</w:t>
      </w:r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Системный подход к мерам, направленным на предупреждение, выявление, устранение причин и условий, способствующих экстремизму, терроризму, совершению правонарушений, является одним из важнейших условий улучшения социально-экономической ситуации в городе. Для реализации такого подхода необходима муниципальная программа по профилакти</w:t>
      </w:r>
      <w:r w:rsidR="00B75A71">
        <w:rPr>
          <w:rFonts w:ascii="Times New Roman" w:eastAsia="Times New Roman" w:hAnsi="Times New Roman" w:cs="Times New Roman"/>
          <w:sz w:val="28"/>
          <w:szCs w:val="28"/>
          <w:lang w:eastAsia="ru-RU"/>
        </w:rPr>
        <w:t>ке терроризма и  экстремизма, пр</w:t>
      </w:r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t>едусматривающая максимальное использование потенциала местного самоуправления и других субъектов в сфере профилактики правонарушений</w:t>
      </w:r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8734E9" w:rsidRDefault="00361696" w:rsidP="00285D8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</w:t>
      </w:r>
      <w:proofErr w:type="gramStart"/>
      <w:r w:rsidRPr="00B75A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</w:t>
      </w:r>
      <w:r w:rsidR="00B75A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новные понятия, используемые в п</w:t>
      </w:r>
      <w:r w:rsidRPr="00B75A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рограмме</w:t>
      </w:r>
      <w:r w:rsidRPr="00B75A7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1) экстремистская деятельность (экстремизм):</w:t>
      </w:r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насильственное изменение основ конституционного строя и нарушение целостности Российской Федерации;</w:t>
      </w:r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публичное оправдание терроризма и иная террористическая деятельность;</w:t>
      </w:r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возбуждение социальной, расовой, национальной или религиозной розни;</w:t>
      </w:r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пропаганда исключительности, превосходства либо неполноценности человека по признаку его социальной, расовой, национальной, религиозной или языковой принадлежности или отношения к религии;</w:t>
      </w:r>
      <w:proofErr w:type="gramEnd"/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нарушение прав, свобод и законных интересов человека и гражданина в зависимости от его социальной, расовой, национальной, религиозной или языковой принадлежности или отношения к религии;</w:t>
      </w:r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воспрепятствование осуществлению гражданами их избирательных прав и права на участие в референдуме или нарушение тайны голосования, соединенные с насилием либо угрозой его применения;</w:t>
      </w:r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воспрепятствование законной деятельности государственных органов, органов местного самоуправления, избирательных комиссий, общественных и религиозных объединений или иных организаций, соединенное с насилием либо угрозой его применения;</w:t>
      </w:r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совершение преступлений по мотивам, указанным в пункте "е" части первой статьи 63 Уголовного кодекса Российской Федерации;</w:t>
      </w:r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пропаганда и публичное демонстрирование нацистской атрибутики или символики либо атрибутики или символики, сходных с нацистской атрибутикой или символикой до степени смешения;</w:t>
      </w:r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публичные призывы к осуществлению указанных деяний либо массовое распространение заведомо экстремистских материалов, а равно их изготовление или хранение в целях массового распространения;</w:t>
      </w:r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публичное заведомо ложное обвинение лица, замещающего государственную должность Российской Федерации или государственную должность субъекта Российской Федерации, в совершении им в период исполнения своих должностных обязанностей деяний, указанных в настоящей статье и являющихся преступлением;</w:t>
      </w:r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организация и подготовка указанных деяний, а также подстрекательство к их осуществлению;</w:t>
      </w:r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финансирование указанных деяний либо иное содействие в их организации, подготовке и осуществлении, в том числе путем предоставления учебной, полиграфической и материально-технической базы, телефонной и иных видов связи или оказания информационных услуг;</w:t>
      </w:r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t>2) экстремистская организация</w:t>
      </w:r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общественное или религиозное объединение либо иная организация, в отношении которых по основаниям, предусмотренным настоящим Федеральным законом, (Федеральный закон Российской Федерации от 25 июля 2002 года              № 114-ФЗ «О противодействии экстремистской деятельности) судом принято вступившее в законную силу решение о ликвидации или запрете деятельности в связи с осуществлением экстремистской деятельности»;</w:t>
      </w:r>
      <w:proofErr w:type="gramEnd"/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t>3) экстремистские материалы</w:t>
      </w:r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предназначенные для обнародования документы либо информация на иных </w:t>
      </w:r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</w:t>
      </w:r>
      <w:proofErr w:type="spellStart"/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национал-социалисткой</w:t>
      </w:r>
      <w:proofErr w:type="spellEnd"/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</w:t>
      </w:r>
      <w:proofErr w:type="gramEnd"/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какой-либо этнической, социальной, расовой, национальной или религиозной группы".</w:t>
      </w:r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4) Основные направления противодействия экстремистской деятельности.</w:t>
      </w:r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Противодействие экстремистской деятельности осуществляется </w:t>
      </w:r>
      <w:proofErr w:type="gramStart"/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следующим</w:t>
      </w:r>
      <w:proofErr w:type="gramEnd"/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основным направлениям:</w:t>
      </w:r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принятие профилактических мер, направленных на предупреждение экстремистской деятельности, в том числе на выявление и последующее устранение причин и условий, способствующих осуществлению экстремистской деятельности;</w:t>
      </w:r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выявление, предупреждение и пресечение экстремистской деятельности общественных и религиозных объединений, иных организаций, физических лиц.</w:t>
      </w:r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5) Субъекты противодействия экстремистской деятельности.</w:t>
      </w:r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Федеральные органы государственной власти, органы государственной власти субъектов Российской Федерации, органы местного самоуправления участвуют в противодействии экстремистской деятельности в пределах своей компетенции.</w:t>
      </w:r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6) Профилактика экстремистской деятельности.</w:t>
      </w:r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противодействия экстремистской деятельности федеральные органы государственной власти, органы государственной власти субъектов Российской Федерации, органы местного самоуправления в пределах своей компетенции в приоритетном порядке осуществляют профилактические, в том числе воспитательные, пропагандистские, меры, направленные на предупреждение экстремистской деятельности.</w:t>
      </w:r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7) Толерантность (лат. </w:t>
      </w:r>
      <w:proofErr w:type="spellStart"/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t>tolerantia</w:t>
      </w:r>
      <w:proofErr w:type="spellEnd"/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терпение)</w:t>
      </w:r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терпимость к чужому образу жизни, поведению, чужим обычаям, чувствам, верованиям, мнениям, идеям.</w:t>
      </w:r>
      <w:proofErr w:type="gramEnd"/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Толерантность является одним из основополагающих демократических принципов, неразрывно связанным с концепциями плюрализма, социальной свободы и прав человека.</w:t>
      </w:r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8) Ксенофобия [греч. </w:t>
      </w:r>
      <w:proofErr w:type="spellStart"/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t>xenos</w:t>
      </w:r>
      <w:proofErr w:type="spellEnd"/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чужой + </w:t>
      </w:r>
      <w:proofErr w:type="spellStart"/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t>phobos</w:t>
      </w:r>
      <w:proofErr w:type="spellEnd"/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страх]</w:t>
      </w:r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особенность менталитета общества, которая проявляется в негативном отношении к социальным общностям или отдельным людям, воспринимаемым в качестве чужих и поэтому эмоционально неприемлемых, враждебных</w:t>
      </w:r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E31DD" w:rsidRPr="00285D89" w:rsidRDefault="00361696" w:rsidP="00285D89">
      <w:pPr>
        <w:spacing w:after="0" w:line="240" w:lineRule="auto"/>
        <w:rPr>
          <w:sz w:val="28"/>
          <w:szCs w:val="28"/>
        </w:rPr>
      </w:pPr>
      <w:r w:rsidRPr="008734E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Основные мероприятия Программы</w:t>
      </w:r>
      <w:r w:rsidRPr="008734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8734E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Последовательное обеспечение конституционных прав, гарантирующих равенство граждан любой расы и национальности, а также свободу вероисповедания; - утверждение общероссийских гражданских и историко-культурных ценностей, поддержание российского патриотизма и </w:t>
      </w:r>
      <w:proofErr w:type="spellStart"/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многокультурной</w:t>
      </w:r>
      <w:proofErr w:type="spellEnd"/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природы российского государства и российского народа как гражданской нации; последовательное и повсеместное пресечение проповеди нетерпимости и насилия.</w:t>
      </w:r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сфере культуры и воспитании молодежи:</w:t>
      </w:r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утверждение концепции </w:t>
      </w:r>
      <w:proofErr w:type="spellStart"/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многокультурности</w:t>
      </w:r>
      <w:proofErr w:type="spellEnd"/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многоукладности</w:t>
      </w:r>
      <w:proofErr w:type="spellEnd"/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жизни;</w:t>
      </w:r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развитие воспитательной и просветительской работы с детьми и молодежью о принципах поведения в вопросах веротерпимости и согласия, в том числе в отношениях с детьми и подростками;</w:t>
      </w:r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реагирование на случаи проявления среди детей и молодежи негативных стереотипов, межэтнической розни и личностного унижения представителей других национальностей и расового облика;</w:t>
      </w:r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пресечение деятельности и запрещение символики экстремистских групп и организаций на территории поселения;</w:t>
      </w:r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индивидуальная работа с теми, кто вовлечен в деятельность подобных групп или разделяет подобные взгляды;</w:t>
      </w:r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расширение для детей и молодежи экскурсионно-туристической деятельности для углубления их знаний о стране и ее народах;</w:t>
      </w:r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развитие художественной самодеятельности на основе различных народных традиций и культурного наследия, а также создание современных </w:t>
      </w:r>
      <w:proofErr w:type="spellStart"/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мультимедийных</w:t>
      </w:r>
      <w:proofErr w:type="spellEnd"/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продуктов о культурном многообразии России.</w:t>
      </w:r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285D8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bookmarkStart w:id="0" w:name="_GoBack"/>
      <w:bookmarkEnd w:id="0"/>
    </w:p>
    <w:sectPr w:rsidR="004E31DD" w:rsidRPr="00285D89" w:rsidSect="0036169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F730AB"/>
    <w:multiLevelType w:val="hybridMultilevel"/>
    <w:tmpl w:val="AE02F6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1696"/>
    <w:rsid w:val="00285D89"/>
    <w:rsid w:val="00361696"/>
    <w:rsid w:val="004E31DD"/>
    <w:rsid w:val="00536E6C"/>
    <w:rsid w:val="005B729D"/>
    <w:rsid w:val="00823F28"/>
    <w:rsid w:val="008734E9"/>
    <w:rsid w:val="0095738B"/>
    <w:rsid w:val="009C2567"/>
    <w:rsid w:val="00A625F5"/>
    <w:rsid w:val="00B118D3"/>
    <w:rsid w:val="00B75A71"/>
    <w:rsid w:val="00F94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567"/>
  </w:style>
  <w:style w:type="paragraph" w:styleId="1">
    <w:name w:val="heading 1"/>
    <w:basedOn w:val="a"/>
    <w:link w:val="10"/>
    <w:uiPriority w:val="9"/>
    <w:qFormat/>
    <w:rsid w:val="003616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16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61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169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61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169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85D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616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16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61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169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61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1696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85D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06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6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5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12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16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1805</Words>
  <Characters>10289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</dc:creator>
  <cp:lastModifiedBy>Пользователь Windows</cp:lastModifiedBy>
  <cp:revision>3</cp:revision>
  <cp:lastPrinted>2013-01-14T17:51:00Z</cp:lastPrinted>
  <dcterms:created xsi:type="dcterms:W3CDTF">2018-03-27T06:03:00Z</dcterms:created>
  <dcterms:modified xsi:type="dcterms:W3CDTF">2022-01-19T12:18:00Z</dcterms:modified>
</cp:coreProperties>
</file>